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08" w:type="dxa"/>
        <w:tblLook w:val="04A0" w:firstRow="1" w:lastRow="0" w:firstColumn="1" w:lastColumn="0" w:noHBand="0" w:noVBand="1"/>
      </w:tblPr>
      <w:tblGrid>
        <w:gridCol w:w="4928"/>
        <w:gridCol w:w="6480"/>
      </w:tblGrid>
      <w:tr w:rsidR="00391467" w:rsidRPr="00E7253B" w14:paraId="2D227F9C" w14:textId="77777777" w:rsidTr="00D31AD4">
        <w:tc>
          <w:tcPr>
            <w:tcW w:w="4928" w:type="dxa"/>
            <w:shd w:val="clear" w:color="auto" w:fill="auto"/>
            <w:hideMark/>
          </w:tcPr>
          <w:p w14:paraId="1BB5E300" w14:textId="77777777" w:rsidR="00391467" w:rsidRPr="00E7253B" w:rsidRDefault="00391467" w:rsidP="00E7253B">
            <w:pPr>
              <w:tabs>
                <w:tab w:val="left" w:pos="360"/>
                <w:tab w:val="left" w:pos="426"/>
              </w:tabs>
              <w:spacing w:before="120" w:after="120" w:line="26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253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TRƯỜNG ĐẠI HỌC LUẬT TP HCM</w:t>
            </w:r>
          </w:p>
          <w:p w14:paraId="2BD2362B" w14:textId="77777777" w:rsidR="00391467" w:rsidRPr="00E7253B" w:rsidRDefault="00391467" w:rsidP="00E7253B">
            <w:pPr>
              <w:tabs>
                <w:tab w:val="left" w:pos="360"/>
                <w:tab w:val="left" w:pos="426"/>
              </w:tabs>
              <w:spacing w:before="120" w:after="120" w:line="26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E7253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KHOA LUẬT HÌNH SỰ</w:t>
            </w:r>
          </w:p>
        </w:tc>
        <w:tc>
          <w:tcPr>
            <w:tcW w:w="6480" w:type="dxa"/>
            <w:shd w:val="clear" w:color="auto" w:fill="auto"/>
          </w:tcPr>
          <w:p w14:paraId="3A74C7D1" w14:textId="77777777" w:rsidR="00391467" w:rsidRPr="00E7253B" w:rsidRDefault="00391467" w:rsidP="00E7253B">
            <w:pPr>
              <w:tabs>
                <w:tab w:val="left" w:pos="360"/>
                <w:tab w:val="left" w:pos="426"/>
              </w:tabs>
              <w:spacing w:before="120" w:after="120" w:line="26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1F863F9E" w14:textId="77777777" w:rsidR="00391467" w:rsidRPr="00E7253B" w:rsidRDefault="00391467" w:rsidP="00E7253B">
      <w:pPr>
        <w:tabs>
          <w:tab w:val="left" w:pos="360"/>
          <w:tab w:val="left" w:pos="426"/>
        </w:tabs>
        <w:spacing w:before="120" w:after="120" w:line="26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C434FDC" w14:textId="1B0CAF7D" w:rsidR="00391467" w:rsidRPr="00E7253B" w:rsidRDefault="00391467" w:rsidP="00E7253B">
      <w:pPr>
        <w:tabs>
          <w:tab w:val="left" w:pos="360"/>
          <w:tab w:val="left" w:pos="426"/>
        </w:tabs>
        <w:spacing w:before="120" w:after="120" w:line="26" w:lineRule="atLeast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GB"/>
        </w:rPr>
      </w:pPr>
      <w:r w:rsidRPr="00E7253B">
        <w:rPr>
          <w:rFonts w:ascii="Times New Roman" w:hAnsi="Times New Roman"/>
          <w:b/>
          <w:color w:val="000000" w:themeColor="text1"/>
          <w:sz w:val="26"/>
          <w:szCs w:val="26"/>
        </w:rPr>
        <w:t xml:space="preserve">ĐỀ TÀI NGHIÊN CỨU KHOA HỌC SINH VIÊN NĂM HỌC </w:t>
      </w:r>
      <w:r w:rsidR="002F5060">
        <w:rPr>
          <w:rFonts w:ascii="Times New Roman" w:hAnsi="Times New Roman"/>
          <w:b/>
          <w:color w:val="000000" w:themeColor="text1"/>
          <w:sz w:val="26"/>
          <w:szCs w:val="26"/>
        </w:rPr>
        <w:t>2024-2025</w:t>
      </w:r>
    </w:p>
    <w:p w14:paraId="3D5BA55B" w14:textId="77777777" w:rsidR="00391467" w:rsidRPr="00E7253B" w:rsidRDefault="00391467" w:rsidP="00E7253B">
      <w:pPr>
        <w:spacing w:before="120" w:after="120" w:line="26" w:lineRule="atLeast"/>
        <w:jc w:val="center"/>
        <w:rPr>
          <w:rFonts w:ascii="Times New Roman" w:hAnsi="Times New Roman"/>
          <w:b/>
          <w:color w:val="000000" w:themeColor="text1"/>
          <w:sz w:val="8"/>
          <w:szCs w:val="26"/>
        </w:rPr>
      </w:pPr>
    </w:p>
    <w:p w14:paraId="7FE36667" w14:textId="62DBA1E8" w:rsidR="00391467" w:rsidRPr="00E7253B" w:rsidRDefault="00E7253B" w:rsidP="00E7253B">
      <w:pPr>
        <w:spacing w:before="120" w:after="120" w:line="26" w:lineRule="atLeast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7253B">
        <w:rPr>
          <w:rFonts w:ascii="Times New Roman" w:hAnsi="Times New Roman"/>
          <w:b/>
          <w:color w:val="000000" w:themeColor="text1"/>
          <w:sz w:val="26"/>
          <w:szCs w:val="26"/>
        </w:rPr>
        <w:t>LĨNH VỰC</w:t>
      </w:r>
      <w:r w:rsidR="00391467" w:rsidRPr="00E7253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LUẬT HÌNH SỰ</w:t>
      </w:r>
    </w:p>
    <w:p w14:paraId="51DC6F29" w14:textId="1FD7719A" w:rsidR="00391467" w:rsidRPr="002F5060" w:rsidRDefault="00391467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tiết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tăng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nặng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TNHS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 </w:t>
      </w:r>
    </w:p>
    <w:p w14:paraId="10A1478C" w14:textId="272DD83F" w:rsidR="00391467" w:rsidRPr="002F5060" w:rsidRDefault="00391467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chất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chuyên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nghiệp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 </w:t>
      </w:r>
    </w:p>
    <w:p w14:paraId="16427C8F" w14:textId="24CD9E50" w:rsidR="00391467" w:rsidRPr="002F5060" w:rsidRDefault="00391467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nhiều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lần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  </w:t>
      </w:r>
    </w:p>
    <w:p w14:paraId="0FB1445B" w14:textId="7F3F2A17" w:rsidR="00391467" w:rsidRPr="002F5060" w:rsidRDefault="00391467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Trách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đồng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 </w:t>
      </w:r>
    </w:p>
    <w:p w14:paraId="1E9818B3" w14:textId="353EBC0D" w:rsidR="00391467" w:rsidRPr="002F5060" w:rsidRDefault="00391467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bắt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cóc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nhằm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chiếm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đoạt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tài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sản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Việt Nam </w:t>
      </w:r>
    </w:p>
    <w:p w14:paraId="4BF84300" w14:textId="42C116C3" w:rsidR="00391467" w:rsidRPr="002F5060" w:rsidRDefault="00391467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tù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thời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hạn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nước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kinh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 </w:t>
      </w:r>
    </w:p>
    <w:p w14:paraId="0E2F24C7" w14:textId="04932118" w:rsidR="00391467" w:rsidRPr="002F5060" w:rsidRDefault="00391467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Phân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hoá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trách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biện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miễn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trách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41A2AE99" w14:textId="1B693890" w:rsidR="00391467" w:rsidRPr="002F5060" w:rsidRDefault="00391467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Phân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hoá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trách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biện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miễn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giảm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1911084A" w14:textId="2EABB18C" w:rsidR="00391467" w:rsidRPr="002F5060" w:rsidRDefault="00391467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Chuẩn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bị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Việt Nam </w:t>
      </w:r>
    </w:p>
    <w:p w14:paraId="3D77B728" w14:textId="38E36B24" w:rsidR="00391467" w:rsidRPr="002F5060" w:rsidRDefault="00391467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dâm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ô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đối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người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dưới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16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tuổi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67BBFC1C" w14:textId="08DBD9E4" w:rsidR="00391467" w:rsidRDefault="00391467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mua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bán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người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6F8B73E6" w14:textId="10E323A1" w:rsidR="002F5060" w:rsidRDefault="002F5060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thiện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hệ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thống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BLHS 2015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dưới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góc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phân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hoá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trách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="00246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5A230A6" w14:textId="67B63CDA" w:rsidR="002F5060" w:rsidRDefault="002F5060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H</w:t>
      </w:r>
      <w:r w:rsidRPr="002F5060">
        <w:rPr>
          <w:rFonts w:ascii="Times New Roman" w:hAnsi="Times New Roman"/>
          <w:color w:val="000000" w:themeColor="text1"/>
          <w:sz w:val="26"/>
          <w:szCs w:val="26"/>
        </w:rPr>
        <w:t>oàn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thiện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tù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thời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hạn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BLHS 2015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dưới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góc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phân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hoá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trách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="00246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4C050C31" w14:textId="3506B44D" w:rsidR="002F5060" w:rsidRDefault="002F5060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thiện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tiền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BLHS 2015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dưới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góc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phân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hoá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trách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="00484D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3CFED370" w14:textId="77ADEFF2" w:rsidR="002F5060" w:rsidRDefault="002F5060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hoá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hành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vi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thiếu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trách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gây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hậu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quả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nghiêm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trọng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BLHS 2015</w:t>
      </w:r>
      <w:r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vấn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đề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lý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tiễn</w:t>
      </w:r>
      <w:proofErr w:type="spellEnd"/>
    </w:p>
    <w:p w14:paraId="316DBEEC" w14:textId="64BF7FCB" w:rsidR="0015146D" w:rsidRDefault="00B5091C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phạt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 w:rsidR="00BC3CC8">
        <w:rPr>
          <w:rFonts w:ascii="Times New Roman" w:hAnsi="Times New Roman"/>
          <w:color w:val="000000" w:themeColor="text1"/>
          <w:sz w:val="26"/>
          <w:szCs w:val="26"/>
          <w:lang w:val="vi-VN"/>
        </w:rPr>
        <w:t>ù chung thân</w:t>
      </w:r>
      <w:r>
        <w:rPr>
          <w:rFonts w:ascii="Times New Roman" w:hAnsi="Times New Roman"/>
          <w:color w:val="000000" w:themeColor="text1"/>
          <w:sz w:val="26"/>
          <w:szCs w:val="26"/>
        </w:rPr>
        <w:t>: N</w:t>
      </w:r>
      <w:r w:rsidR="00BC3CC8">
        <w:rPr>
          <w:rFonts w:ascii="Times New Roman" w:hAnsi="Times New Roman"/>
          <w:color w:val="000000" w:themeColor="text1"/>
          <w:sz w:val="26"/>
          <w:szCs w:val="26"/>
          <w:lang w:val="vi-VN"/>
        </w:rPr>
        <w:t>ghiên cứu so sánh và kinh nghiệm cho Việt Nam</w:t>
      </w:r>
    </w:p>
    <w:p w14:paraId="291974C1" w14:textId="6289963A" w:rsidR="002F5060" w:rsidRDefault="002F5060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hối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lộ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quốc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tế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kinh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  <w:r w:rsidR="00D25AC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5B2A59CE" w14:textId="5C80A684" w:rsidR="002F5060" w:rsidRDefault="002F5060" w:rsidP="009B2F3B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khủng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bố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quốc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tế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  <w:r w:rsidR="009F21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611757E" w14:textId="11EABCE1" w:rsidR="002F5060" w:rsidRDefault="002F5060" w:rsidP="009B2F3B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lĩnh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vực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hàng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không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dân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quốc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tế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kinh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</w:t>
      </w:r>
      <w:r w:rsidR="00902B77">
        <w:rPr>
          <w:rFonts w:ascii="Times New Roman" w:hAnsi="Times New Roman"/>
          <w:color w:val="000000" w:themeColor="text1"/>
          <w:sz w:val="26"/>
          <w:szCs w:val="26"/>
          <w:lang w:val="vi-VN"/>
        </w:rPr>
        <w:t>m</w:t>
      </w:r>
    </w:p>
    <w:p w14:paraId="717392D0" w14:textId="47A33DE8" w:rsidR="002F5060" w:rsidRDefault="002F5060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Q</w:t>
      </w:r>
      <w:r w:rsidRPr="002F5060">
        <w:rPr>
          <w:rFonts w:ascii="Times New Roman" w:hAnsi="Times New Roman"/>
          <w:color w:val="000000" w:themeColor="text1"/>
          <w:sz w:val="26"/>
          <w:szCs w:val="26"/>
        </w:rPr>
        <w:t>uyết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trường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hợp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đồng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  <w:r w:rsidR="009F21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44F13D40" w14:textId="39B84B14" w:rsidR="00BC3CC8" w:rsidRPr="00BC3CC8" w:rsidRDefault="00BC3CC8" w:rsidP="00BC3CC8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Q</w:t>
      </w:r>
      <w:r w:rsidRPr="002F5060">
        <w:rPr>
          <w:rFonts w:ascii="Times New Roman" w:hAnsi="Times New Roman"/>
          <w:color w:val="000000" w:themeColor="text1"/>
          <w:sz w:val="26"/>
          <w:szCs w:val="26"/>
        </w:rPr>
        <w:t>uyết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t>đối với người chưa thành niên phạm tội theo luật hình sự Việt Nam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77745A8" w14:textId="5AD6977C" w:rsidR="002F5060" w:rsidRDefault="002F5060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tù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thời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hạn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đối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người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chưa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niên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6FD03E81" w14:textId="773EFE87" w:rsidR="002F5060" w:rsidRDefault="002F5060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dâm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ô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đối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người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dưới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16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tuổi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Nghiên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cứu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so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sánh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kinh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777827B3" w14:textId="573D6460" w:rsidR="002F5060" w:rsidRDefault="002F5060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đánh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bạc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3D29F9D4" w14:textId="0179D23C" w:rsidR="002F5060" w:rsidRDefault="002F5060" w:rsidP="00E7253B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tham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ô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tài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sản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doanh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nghiệp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tổ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chức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ngoài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nhà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nước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22DB9973" w14:textId="0034D6AC" w:rsidR="002F5060" w:rsidRDefault="002F5060" w:rsidP="00E7253B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lastRenderedPageBreak/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giả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sử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tài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liệu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quan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tổ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chức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733229A8" w14:textId="5AD73E79" w:rsidR="002F5060" w:rsidRDefault="002F5060" w:rsidP="00E7253B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xâm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sở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hữu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nước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kinh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5B100EA7" w14:textId="09574C68" w:rsidR="002F5060" w:rsidRDefault="002F5060" w:rsidP="00E7253B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cướp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tài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sản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7728B9AB" w14:textId="7018BF5B" w:rsidR="002F5060" w:rsidRDefault="002F5060" w:rsidP="00E7253B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biện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giảm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TNHS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người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dưới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18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tuổi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</w:p>
    <w:p w14:paraId="2ED67799" w14:textId="67459F50" w:rsidR="002F5060" w:rsidRDefault="002F5060" w:rsidP="00E7253B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hóa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điều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ước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quốc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tế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hành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vi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giàu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bất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hợp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</w:p>
    <w:p w14:paraId="0235BA94" w14:textId="63AB0458" w:rsidR="002F5060" w:rsidRDefault="002F5060" w:rsidP="00E7253B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Hành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vi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giàu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bất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hợp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nước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kinh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4F3B1DA8" w14:textId="7E4DC7CD" w:rsidR="002F5060" w:rsidRDefault="002F5060" w:rsidP="00E7253B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mua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02B77">
        <w:rPr>
          <w:rFonts w:ascii="Times New Roman" w:hAnsi="Times New Roman"/>
          <w:color w:val="000000" w:themeColor="text1"/>
          <w:sz w:val="26"/>
          <w:szCs w:val="26"/>
          <w:lang w:val="vi-VN"/>
        </w:rPr>
        <w:t>b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án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người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3C16B4E7" w14:textId="2542FC34" w:rsidR="002F5060" w:rsidRDefault="002F5060" w:rsidP="00E7253B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Chủ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thể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38CCF6F0" w14:textId="7F0AD068" w:rsidR="002F5060" w:rsidRDefault="002F5060" w:rsidP="00E7253B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hóa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điều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ước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quốc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tế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hành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vi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lập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tham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gia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tổ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chức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phạm</w:t>
      </w:r>
      <w:proofErr w:type="spellEnd"/>
    </w:p>
    <w:p w14:paraId="3B03FDD0" w14:textId="3C5BE9F9" w:rsidR="002F5060" w:rsidRDefault="002F5060" w:rsidP="00E7253B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bổ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sung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nước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kinh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1F4B9ECB" w14:textId="164CB230" w:rsidR="00BC3CC8" w:rsidRDefault="00BC3CC8" w:rsidP="00E7253B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t>Hình phạt cải tạo không giam giữ: Nghiên cứu so sánh và kinh nghiệm cho Việt Nam</w:t>
      </w:r>
    </w:p>
    <w:p w14:paraId="186E69C5" w14:textId="20072911" w:rsidR="002F5060" w:rsidRDefault="002F5060" w:rsidP="00E7253B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tù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thời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hạn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nước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kinh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02B77">
        <w:rPr>
          <w:rFonts w:ascii="Times New Roman" w:hAnsi="Times New Roman"/>
          <w:color w:val="000000" w:themeColor="text1"/>
          <w:sz w:val="26"/>
          <w:szCs w:val="26"/>
          <w:lang w:val="vi-VN"/>
        </w:rPr>
        <w:t>V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37496246" w14:textId="0FFB3EB6" w:rsidR="002F5060" w:rsidRDefault="00830FB4" w:rsidP="00E7253B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phạt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áp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đối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người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dưới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18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tuổi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phạm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nước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kinh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30FB4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830FB4">
        <w:rPr>
          <w:rFonts w:ascii="Times New Roman" w:hAnsi="Times New Roman"/>
          <w:color w:val="000000" w:themeColor="text1"/>
          <w:sz w:val="26"/>
          <w:szCs w:val="26"/>
        </w:rPr>
        <w:t xml:space="preserve"> Nam.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1654026B" w14:textId="560E4054" w:rsidR="002F5060" w:rsidRPr="002F5060" w:rsidRDefault="002F5060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Loại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trừ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trách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N</w:t>
      </w:r>
      <w:r w:rsidRPr="002F5060">
        <w:rPr>
          <w:rFonts w:ascii="Times New Roman" w:hAnsi="Times New Roman"/>
          <w:color w:val="000000" w:themeColor="text1"/>
          <w:sz w:val="26"/>
          <w:szCs w:val="26"/>
        </w:rPr>
        <w:t>ghiên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cứu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so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sánh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kinh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2FED7CB8" w14:textId="69A43760" w:rsidR="002F5060" w:rsidRPr="002F5060" w:rsidRDefault="002F5060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Phòng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vệ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chính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đáng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-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Nghiên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cứu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so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sánh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kinh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6E6E5675" w14:textId="2044A0F1" w:rsidR="002F5060" w:rsidRPr="00CD4CEE" w:rsidRDefault="002F5060" w:rsidP="00CD4CEE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Xử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lý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chuyển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hướng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đối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người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dưới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18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tuổi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phạm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proofErr w:type="spellStart"/>
      <w:r w:rsidR="00CD4CEE">
        <w:rPr>
          <w:rFonts w:ascii="Times New Roman" w:hAnsi="Times New Roman"/>
          <w:color w:val="000000" w:themeColor="text1"/>
          <w:sz w:val="26"/>
          <w:szCs w:val="26"/>
        </w:rPr>
        <w:t>N</w:t>
      </w:r>
      <w:r w:rsidRPr="002F5060">
        <w:rPr>
          <w:rFonts w:ascii="Times New Roman" w:hAnsi="Times New Roman"/>
          <w:color w:val="000000" w:themeColor="text1"/>
          <w:sz w:val="26"/>
          <w:szCs w:val="26"/>
        </w:rPr>
        <w:t>ghiên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cứu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so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sánh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kinh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019A8C69" w14:textId="08D5C979" w:rsidR="002F5060" w:rsidRDefault="002F5060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rửa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tiền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qua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không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gian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mạng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N</w:t>
      </w:r>
      <w:r w:rsidRPr="002F5060">
        <w:rPr>
          <w:rFonts w:ascii="Times New Roman" w:hAnsi="Times New Roman"/>
          <w:color w:val="000000" w:themeColor="text1"/>
          <w:sz w:val="26"/>
          <w:szCs w:val="26"/>
        </w:rPr>
        <w:t>ghiên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cứu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so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sánh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kinh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2F50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5060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F5060">
        <w:rPr>
          <w:rFonts w:ascii="Times New Roman" w:hAnsi="Times New Roman"/>
          <w:color w:val="000000" w:themeColor="text1"/>
          <w:sz w:val="26"/>
          <w:szCs w:val="26"/>
        </w:rPr>
        <w:t>Nam</w:t>
      </w:r>
    </w:p>
    <w:p w14:paraId="0932F235" w14:textId="2A598DBA" w:rsidR="00CD4CEE" w:rsidRDefault="00CD4CEE" w:rsidP="002F5060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biện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tư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Nghiên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cứu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so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sánh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kinh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1F3940B7" w14:textId="4E108C42" w:rsidR="00CD4CEE" w:rsidRPr="00CD4CEE" w:rsidRDefault="00CD4CEE" w:rsidP="00CD4CEE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phạt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không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tước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do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-</w:t>
      </w:r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Nghiên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cứu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so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sánh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kinh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616B3ABA" w14:textId="447ED6EB" w:rsidR="00CD4CEE" w:rsidRDefault="00CD4CEE" w:rsidP="00CD4CEE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ý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nửa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chừng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chấm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dứt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phạm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CD4CEE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CD4CEE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3D8711AE" w14:textId="25D68C3F" w:rsidR="001374B5" w:rsidRDefault="00013AB8" w:rsidP="00CD4CEE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Án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lệ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áp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án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lệ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trên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thế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giới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kinh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0FB9EFAA" w14:textId="6DFC82B5" w:rsidR="0025443C" w:rsidRDefault="00013AB8" w:rsidP="00CD4CEE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Nguồn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13AB8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013AB8"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7150F42C" w14:textId="332A07A8" w:rsidR="00F71C7B" w:rsidRDefault="00F71C7B" w:rsidP="00CD4CEE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xâm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phạm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hoạt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động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tư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Trung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Quốc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Nhật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Bản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Singapore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kinh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0C74E637" w14:textId="6C86C0DA" w:rsidR="00F71C7B" w:rsidRDefault="00F71C7B" w:rsidP="00CD4CEE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giết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người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2EB032EE" w14:textId="0FCF0F8A" w:rsidR="00F71C7B" w:rsidRDefault="00F71C7B" w:rsidP="00CD4CEE">
      <w:pPr>
        <w:pStyle w:val="ListParagraph"/>
        <w:numPr>
          <w:ilvl w:val="0"/>
          <w:numId w:val="14"/>
        </w:num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tội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xâm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phạm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sở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hữu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chiếm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đoạt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Nam</w:t>
      </w:r>
    </w:p>
    <w:p w14:paraId="752C5DA4" w14:textId="16325F4C" w:rsidR="00013AB8" w:rsidRPr="001374B5" w:rsidRDefault="00013AB8" w:rsidP="001374B5">
      <w:pPr>
        <w:spacing w:before="120" w:after="120" w:line="26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sectPr w:rsidR="00013AB8" w:rsidRPr="001374B5" w:rsidSect="00391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769C" w14:textId="77777777" w:rsidR="009F41BD" w:rsidRDefault="009F41BD" w:rsidP="00223363">
      <w:pPr>
        <w:spacing w:after="0" w:line="240" w:lineRule="auto"/>
      </w:pPr>
      <w:r>
        <w:separator/>
      </w:r>
    </w:p>
  </w:endnote>
  <w:endnote w:type="continuationSeparator" w:id="0">
    <w:p w14:paraId="3B1F1DD0" w14:textId="77777777" w:rsidR="009F41BD" w:rsidRDefault="009F41BD" w:rsidP="0022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0193" w14:textId="77777777" w:rsidR="00D362DD" w:rsidRDefault="00D36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80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8C3B5" w14:textId="5705191D" w:rsidR="00223363" w:rsidRDefault="002233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5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77C647" w14:textId="77777777" w:rsidR="00223363" w:rsidRDefault="002233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A964" w14:textId="77777777" w:rsidR="00D362DD" w:rsidRDefault="00D36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3A44" w14:textId="77777777" w:rsidR="009F41BD" w:rsidRDefault="009F41BD" w:rsidP="00223363">
      <w:pPr>
        <w:spacing w:after="0" w:line="240" w:lineRule="auto"/>
      </w:pPr>
      <w:r>
        <w:separator/>
      </w:r>
    </w:p>
  </w:footnote>
  <w:footnote w:type="continuationSeparator" w:id="0">
    <w:p w14:paraId="4FFB5B05" w14:textId="77777777" w:rsidR="009F41BD" w:rsidRDefault="009F41BD" w:rsidP="00223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13ED" w14:textId="77777777" w:rsidR="00D362DD" w:rsidRDefault="00D36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C768" w14:textId="77777777" w:rsidR="00D362DD" w:rsidRDefault="00D36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0AF8" w14:textId="77777777" w:rsidR="00D362DD" w:rsidRDefault="00D36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3A3"/>
    <w:multiLevelType w:val="hybridMultilevel"/>
    <w:tmpl w:val="0AC0B316"/>
    <w:lvl w:ilvl="0" w:tplc="B3E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1007E"/>
    <w:multiLevelType w:val="hybridMultilevel"/>
    <w:tmpl w:val="C51E90C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73A3A4F"/>
    <w:multiLevelType w:val="hybridMultilevel"/>
    <w:tmpl w:val="33EEAC8E"/>
    <w:lvl w:ilvl="0" w:tplc="06BA8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F37F5"/>
    <w:multiLevelType w:val="hybridMultilevel"/>
    <w:tmpl w:val="EAF411CC"/>
    <w:lvl w:ilvl="0" w:tplc="648854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50B"/>
    <w:multiLevelType w:val="hybridMultilevel"/>
    <w:tmpl w:val="527A97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072BEA"/>
    <w:multiLevelType w:val="hybridMultilevel"/>
    <w:tmpl w:val="FB4C4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65EA3"/>
    <w:multiLevelType w:val="hybridMultilevel"/>
    <w:tmpl w:val="505C32C6"/>
    <w:lvl w:ilvl="0" w:tplc="9294E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53E43"/>
    <w:multiLevelType w:val="hybridMultilevel"/>
    <w:tmpl w:val="9EF48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D6D7F"/>
    <w:multiLevelType w:val="hybridMultilevel"/>
    <w:tmpl w:val="C05E6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04C4D"/>
    <w:multiLevelType w:val="hybridMultilevel"/>
    <w:tmpl w:val="ACD05088"/>
    <w:lvl w:ilvl="0" w:tplc="B3E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B4E1E"/>
    <w:multiLevelType w:val="hybridMultilevel"/>
    <w:tmpl w:val="400A21EC"/>
    <w:lvl w:ilvl="0" w:tplc="845C2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02199"/>
    <w:multiLevelType w:val="hybridMultilevel"/>
    <w:tmpl w:val="44EC9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95B28"/>
    <w:multiLevelType w:val="hybridMultilevel"/>
    <w:tmpl w:val="8ED87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662E1"/>
    <w:multiLevelType w:val="hybridMultilevel"/>
    <w:tmpl w:val="380EED2A"/>
    <w:lvl w:ilvl="0" w:tplc="03D438F6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57210">
    <w:abstractNumId w:val="11"/>
  </w:num>
  <w:num w:numId="2" w16cid:durableId="1134445748">
    <w:abstractNumId w:val="9"/>
  </w:num>
  <w:num w:numId="3" w16cid:durableId="1216621367">
    <w:abstractNumId w:val="0"/>
  </w:num>
  <w:num w:numId="4" w16cid:durableId="170878599">
    <w:abstractNumId w:val="12"/>
  </w:num>
  <w:num w:numId="5" w16cid:durableId="606624980">
    <w:abstractNumId w:val="5"/>
  </w:num>
  <w:num w:numId="6" w16cid:durableId="137960216">
    <w:abstractNumId w:val="8"/>
  </w:num>
  <w:num w:numId="7" w16cid:durableId="683484321">
    <w:abstractNumId w:val="10"/>
  </w:num>
  <w:num w:numId="8" w16cid:durableId="1430079687">
    <w:abstractNumId w:val="2"/>
  </w:num>
  <w:num w:numId="9" w16cid:durableId="1662854375">
    <w:abstractNumId w:val="6"/>
  </w:num>
  <w:num w:numId="10" w16cid:durableId="1943416535">
    <w:abstractNumId w:val="3"/>
  </w:num>
  <w:num w:numId="11" w16cid:durableId="923421797">
    <w:abstractNumId w:val="13"/>
  </w:num>
  <w:num w:numId="12" w16cid:durableId="950548328">
    <w:abstractNumId w:val="1"/>
  </w:num>
  <w:num w:numId="13" w16cid:durableId="1465662904">
    <w:abstractNumId w:val="4"/>
  </w:num>
  <w:num w:numId="14" w16cid:durableId="2137094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9D"/>
    <w:rsid w:val="00013AB8"/>
    <w:rsid w:val="000243F6"/>
    <w:rsid w:val="000405BA"/>
    <w:rsid w:val="000E3591"/>
    <w:rsid w:val="00136C2C"/>
    <w:rsid w:val="001374B5"/>
    <w:rsid w:val="00142772"/>
    <w:rsid w:val="0015146D"/>
    <w:rsid w:val="001641BE"/>
    <w:rsid w:val="001A5FB3"/>
    <w:rsid w:val="001E4B97"/>
    <w:rsid w:val="00223363"/>
    <w:rsid w:val="002469BE"/>
    <w:rsid w:val="0025443C"/>
    <w:rsid w:val="002940D3"/>
    <w:rsid w:val="002C08A7"/>
    <w:rsid w:val="002F5060"/>
    <w:rsid w:val="00366FD6"/>
    <w:rsid w:val="00391467"/>
    <w:rsid w:val="00456C1D"/>
    <w:rsid w:val="0046061C"/>
    <w:rsid w:val="00484DDA"/>
    <w:rsid w:val="004A5919"/>
    <w:rsid w:val="005703BC"/>
    <w:rsid w:val="00630AD8"/>
    <w:rsid w:val="008279CD"/>
    <w:rsid w:val="00830FB4"/>
    <w:rsid w:val="008906D4"/>
    <w:rsid w:val="008A23E7"/>
    <w:rsid w:val="00902B77"/>
    <w:rsid w:val="00975CDC"/>
    <w:rsid w:val="00990B46"/>
    <w:rsid w:val="009F2130"/>
    <w:rsid w:val="009F41BD"/>
    <w:rsid w:val="00A04E0D"/>
    <w:rsid w:val="00A22D45"/>
    <w:rsid w:val="00A403AD"/>
    <w:rsid w:val="00AA352F"/>
    <w:rsid w:val="00AE79E2"/>
    <w:rsid w:val="00B34235"/>
    <w:rsid w:val="00B5091C"/>
    <w:rsid w:val="00B52FB4"/>
    <w:rsid w:val="00B61983"/>
    <w:rsid w:val="00BC3CC8"/>
    <w:rsid w:val="00BD0A9D"/>
    <w:rsid w:val="00C34649"/>
    <w:rsid w:val="00CD4CEE"/>
    <w:rsid w:val="00D25AC6"/>
    <w:rsid w:val="00D362DD"/>
    <w:rsid w:val="00DC4BC3"/>
    <w:rsid w:val="00DF4BE7"/>
    <w:rsid w:val="00E60D8A"/>
    <w:rsid w:val="00E7253B"/>
    <w:rsid w:val="00EA574F"/>
    <w:rsid w:val="00F71C7B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516ED4"/>
  <w15:chartTrackingRefBased/>
  <w15:docId w15:val="{7513C8B9-9AE5-6948-86C5-D909044B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9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63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3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63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9146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91467"/>
  </w:style>
  <w:style w:type="character" w:styleId="Emphasis">
    <w:name w:val="Emphasis"/>
    <w:basedOn w:val="DefaultParagraphFont"/>
    <w:uiPriority w:val="20"/>
    <w:qFormat/>
    <w:rsid w:val="003914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vnmhanh</dc:creator>
  <cp:keywords/>
  <dc:description/>
  <cp:lastModifiedBy>Nguyễn Thị Ánh Hồng</cp:lastModifiedBy>
  <cp:revision>2</cp:revision>
  <dcterms:created xsi:type="dcterms:W3CDTF">2025-02-21T04:53:00Z</dcterms:created>
  <dcterms:modified xsi:type="dcterms:W3CDTF">2025-02-21T04:53:00Z</dcterms:modified>
</cp:coreProperties>
</file>